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C7A" w:rsidRPr="00BB7B4A" w:rsidRDefault="005E5C7A" w:rsidP="00D37305">
      <w:pPr>
        <w:spacing w:before="240" w:after="120"/>
        <w:rPr>
          <w:b/>
          <w:bCs/>
          <w:caps/>
          <w:sz w:val="28"/>
          <w:szCs w:val="28"/>
          <w:lang w:val="en-US"/>
        </w:rPr>
      </w:pPr>
    </w:p>
    <w:p w:rsidR="00DB24D7" w:rsidRPr="00BB7B4A" w:rsidRDefault="00DB24D7" w:rsidP="00BB7B4A">
      <w:pPr>
        <w:spacing w:before="240" w:after="120"/>
        <w:jc w:val="center"/>
        <w:rPr>
          <w:b/>
          <w:bCs/>
          <w:caps/>
          <w:sz w:val="22"/>
          <w:szCs w:val="22"/>
          <w:u w:val="single"/>
        </w:rPr>
      </w:pPr>
      <w:r w:rsidRPr="00BB7B4A">
        <w:rPr>
          <w:b/>
          <w:bCs/>
          <w:caps/>
          <w:sz w:val="22"/>
          <w:szCs w:val="22"/>
          <w:u w:val="single"/>
        </w:rPr>
        <w:t>Техническое задание на выполнение работ</w:t>
      </w:r>
    </w:p>
    <w:p w:rsidR="00A819C2" w:rsidRPr="00CA4269" w:rsidRDefault="005E5C7A" w:rsidP="001C5B5B">
      <w:pPr>
        <w:pStyle w:val="a3"/>
        <w:tabs>
          <w:tab w:val="clear" w:pos="1980"/>
        </w:tabs>
        <w:ind w:left="567" w:firstLine="0"/>
        <w:rPr>
          <w:i/>
          <w:iCs/>
          <w:color w:val="000000"/>
          <w:u w:val="single"/>
        </w:rPr>
      </w:pPr>
      <w:r w:rsidRPr="00FE341F">
        <w:rPr>
          <w:b/>
          <w:bCs/>
        </w:rPr>
        <w:t>1.</w:t>
      </w:r>
      <w:r w:rsidR="00A819C2" w:rsidRPr="00FE341F">
        <w:rPr>
          <w:b/>
          <w:bCs/>
        </w:rPr>
        <w:t>Наименование выполняемых работ</w:t>
      </w:r>
      <w:r w:rsidR="000633FC" w:rsidRPr="00FE341F">
        <w:rPr>
          <w:b/>
          <w:bCs/>
        </w:rPr>
        <w:t>:</w:t>
      </w:r>
      <w:r w:rsidR="00577555">
        <w:rPr>
          <w:b/>
          <w:bCs/>
        </w:rPr>
        <w:t xml:space="preserve"> </w:t>
      </w:r>
      <w:r w:rsidR="00103FE6">
        <w:rPr>
          <w:bCs/>
          <w:i/>
          <w:color w:val="000000"/>
          <w:u w:val="single"/>
        </w:rPr>
        <w:t xml:space="preserve">обеспечение рабочих кабинетов антресольного этажа музея </w:t>
      </w:r>
      <w:r w:rsidR="00D95ED1">
        <w:rPr>
          <w:bCs/>
          <w:i/>
          <w:color w:val="000000"/>
          <w:u w:val="single"/>
        </w:rPr>
        <w:t xml:space="preserve">инженерными </w:t>
      </w:r>
      <w:r w:rsidR="00103FE6">
        <w:rPr>
          <w:bCs/>
          <w:i/>
          <w:color w:val="000000"/>
          <w:u w:val="single"/>
        </w:rPr>
        <w:t xml:space="preserve">коммуникациями </w:t>
      </w:r>
    </w:p>
    <w:p w:rsidR="00BE0583" w:rsidRDefault="005E5C7A" w:rsidP="001C5B5B">
      <w:pPr>
        <w:pStyle w:val="a3"/>
        <w:tabs>
          <w:tab w:val="clear" w:pos="1980"/>
          <w:tab w:val="left" w:pos="6833"/>
        </w:tabs>
        <w:ind w:left="567" w:firstLine="0"/>
      </w:pPr>
      <w:r w:rsidRPr="00FE341F">
        <w:rPr>
          <w:b/>
          <w:bCs/>
        </w:rPr>
        <w:t>2.</w:t>
      </w:r>
      <w:r w:rsidR="00A819C2" w:rsidRPr="00FE341F">
        <w:rPr>
          <w:b/>
          <w:bCs/>
        </w:rPr>
        <w:t>Количество выполняемых работ:</w:t>
      </w:r>
      <w:r w:rsidR="00321325">
        <w:rPr>
          <w:iCs/>
          <w:color w:val="000000"/>
        </w:rPr>
        <w:t xml:space="preserve"> </w:t>
      </w:r>
      <w:r w:rsidR="00177479">
        <w:rPr>
          <w:iCs/>
          <w:color w:val="000000"/>
          <w:u w:val="single"/>
        </w:rPr>
        <w:t>Монтажные работы</w:t>
      </w:r>
      <w:r w:rsidR="00177479" w:rsidRPr="00177479">
        <w:rPr>
          <w:iCs/>
          <w:color w:val="000000"/>
          <w:u w:val="single"/>
        </w:rPr>
        <w:t>:</w:t>
      </w:r>
      <w:r w:rsidR="00177479">
        <w:rPr>
          <w:iCs/>
          <w:color w:val="000000"/>
        </w:rPr>
        <w:t xml:space="preserve"> </w:t>
      </w:r>
      <w:r w:rsidR="00D95ED1">
        <w:rPr>
          <w:iCs/>
          <w:color w:val="000000"/>
        </w:rPr>
        <w:t xml:space="preserve">прокладка электрического кабеля сечением  не менее 6 мм2(3-х фазного) </w:t>
      </w:r>
      <w:r w:rsidR="00177479">
        <w:rPr>
          <w:iCs/>
          <w:color w:val="000000"/>
        </w:rPr>
        <w:t xml:space="preserve"> – </w:t>
      </w:r>
      <w:r w:rsidR="00D95ED1">
        <w:rPr>
          <w:iCs/>
          <w:color w:val="000000"/>
        </w:rPr>
        <w:t>95 п.м.</w:t>
      </w:r>
      <w:r w:rsidR="00177479" w:rsidRPr="00177479">
        <w:rPr>
          <w:iCs/>
          <w:color w:val="000000"/>
        </w:rPr>
        <w:t>,</w:t>
      </w:r>
      <w:r w:rsidR="00177479">
        <w:rPr>
          <w:iCs/>
          <w:color w:val="000000"/>
        </w:rPr>
        <w:t xml:space="preserve"> </w:t>
      </w:r>
      <w:r w:rsidR="00D95ED1">
        <w:rPr>
          <w:iCs/>
          <w:color w:val="000000"/>
        </w:rPr>
        <w:t>распределительный щит</w:t>
      </w:r>
      <w:r w:rsidR="00177479">
        <w:rPr>
          <w:iCs/>
          <w:color w:val="000000"/>
        </w:rPr>
        <w:t xml:space="preserve"> – 2 шт.</w:t>
      </w:r>
      <w:r w:rsidR="00177479" w:rsidRPr="00177479">
        <w:rPr>
          <w:iCs/>
          <w:color w:val="000000"/>
        </w:rPr>
        <w:t>,</w:t>
      </w:r>
      <w:r w:rsidR="00D95ED1">
        <w:rPr>
          <w:iCs/>
          <w:color w:val="000000"/>
        </w:rPr>
        <w:t xml:space="preserve"> вводной автомат (ВА-100А) – 1шт., </w:t>
      </w:r>
      <w:r w:rsidR="00177479">
        <w:rPr>
          <w:iCs/>
          <w:color w:val="000000"/>
        </w:rPr>
        <w:t xml:space="preserve"> </w:t>
      </w:r>
      <w:r w:rsidR="00D95ED1">
        <w:rPr>
          <w:iCs/>
          <w:color w:val="000000"/>
        </w:rPr>
        <w:t>автоматы защиты</w:t>
      </w:r>
      <w:r w:rsidR="00177479">
        <w:rPr>
          <w:iCs/>
          <w:color w:val="000000"/>
        </w:rPr>
        <w:t xml:space="preserve"> – 1</w:t>
      </w:r>
      <w:r w:rsidR="00D95ED1">
        <w:rPr>
          <w:iCs/>
          <w:color w:val="000000"/>
        </w:rPr>
        <w:t>5</w:t>
      </w:r>
      <w:r w:rsidR="00177479">
        <w:rPr>
          <w:iCs/>
          <w:color w:val="000000"/>
        </w:rPr>
        <w:t xml:space="preserve"> шт.</w:t>
      </w:r>
      <w:r w:rsidR="00177479" w:rsidRPr="00177479">
        <w:rPr>
          <w:iCs/>
          <w:color w:val="000000"/>
        </w:rPr>
        <w:t>,</w:t>
      </w:r>
      <w:r w:rsidR="00177479">
        <w:rPr>
          <w:iCs/>
          <w:color w:val="000000"/>
        </w:rPr>
        <w:t xml:space="preserve"> </w:t>
      </w:r>
      <w:r w:rsidR="00D95ED1">
        <w:rPr>
          <w:iCs/>
          <w:color w:val="000000"/>
        </w:rPr>
        <w:t>провод ПУНП сечением не менее 2,5 мм2</w:t>
      </w:r>
      <w:r w:rsidR="00177479">
        <w:rPr>
          <w:iCs/>
          <w:color w:val="000000"/>
        </w:rPr>
        <w:t xml:space="preserve"> – </w:t>
      </w:r>
      <w:r w:rsidR="00D95ED1">
        <w:rPr>
          <w:iCs/>
          <w:color w:val="000000"/>
        </w:rPr>
        <w:t>150 м.п</w:t>
      </w:r>
      <w:r w:rsidR="00177479">
        <w:rPr>
          <w:iCs/>
          <w:color w:val="000000"/>
        </w:rPr>
        <w:t>.</w:t>
      </w:r>
      <w:r w:rsidR="00177479" w:rsidRPr="00177479">
        <w:rPr>
          <w:iCs/>
          <w:color w:val="000000"/>
        </w:rPr>
        <w:t>,</w:t>
      </w:r>
      <w:r w:rsidR="00D95ED1">
        <w:rPr>
          <w:iCs/>
          <w:color w:val="000000"/>
        </w:rPr>
        <w:t xml:space="preserve"> розетки электрические 16А – не менее 20шт.</w:t>
      </w:r>
      <w:r w:rsidR="00B36D69">
        <w:rPr>
          <w:iCs/>
          <w:color w:val="000000"/>
        </w:rPr>
        <w:t>.</w:t>
      </w:r>
      <w:r w:rsidR="0053234B" w:rsidRPr="0053234B">
        <w:rPr>
          <w:iCs/>
          <w:color w:val="000000"/>
        </w:rPr>
        <w:t>,</w:t>
      </w:r>
      <w:r w:rsidR="00F112D3">
        <w:rPr>
          <w:iCs/>
          <w:color w:val="000000"/>
        </w:rPr>
        <w:t xml:space="preserve"> кабель</w:t>
      </w:r>
      <w:r w:rsidR="00D95ED1">
        <w:rPr>
          <w:iCs/>
          <w:color w:val="000000"/>
        </w:rPr>
        <w:t xml:space="preserve"> </w:t>
      </w:r>
      <w:r w:rsidR="00D95ED1">
        <w:rPr>
          <w:iCs/>
          <w:color w:val="000000"/>
          <w:lang w:val="en-US"/>
        </w:rPr>
        <w:t>UTP</w:t>
      </w:r>
      <w:r w:rsidR="00D95ED1" w:rsidRPr="00D95ED1">
        <w:rPr>
          <w:iCs/>
          <w:color w:val="000000"/>
        </w:rPr>
        <w:t xml:space="preserve"> </w:t>
      </w:r>
      <w:r w:rsidR="00D95ED1">
        <w:rPr>
          <w:iCs/>
          <w:color w:val="000000"/>
        </w:rPr>
        <w:t>категории 5</w:t>
      </w:r>
      <w:r w:rsidR="00F112D3">
        <w:rPr>
          <w:iCs/>
          <w:color w:val="000000"/>
        </w:rPr>
        <w:t xml:space="preserve"> – 1</w:t>
      </w:r>
      <w:r w:rsidR="00BE0583">
        <w:rPr>
          <w:iCs/>
          <w:color w:val="000000"/>
        </w:rPr>
        <w:t>5</w:t>
      </w:r>
      <w:r w:rsidR="00F112D3">
        <w:rPr>
          <w:iCs/>
          <w:color w:val="000000"/>
        </w:rPr>
        <w:t>0</w:t>
      </w:r>
      <w:r w:rsidR="0053234B">
        <w:rPr>
          <w:iCs/>
          <w:color w:val="000000"/>
        </w:rPr>
        <w:t xml:space="preserve"> м</w:t>
      </w:r>
      <w:r w:rsidR="00BE0583">
        <w:rPr>
          <w:iCs/>
          <w:color w:val="000000"/>
        </w:rPr>
        <w:t xml:space="preserve">., розетка </w:t>
      </w:r>
      <w:r w:rsidR="00BE0583">
        <w:rPr>
          <w:iCs/>
          <w:color w:val="000000"/>
          <w:lang w:val="en-US"/>
        </w:rPr>
        <w:t>rj</w:t>
      </w:r>
      <w:r w:rsidR="00BE0583">
        <w:rPr>
          <w:iCs/>
          <w:color w:val="000000"/>
        </w:rPr>
        <w:t>-45 –</w:t>
      </w:r>
      <w:r w:rsidR="00BE0583" w:rsidRPr="00BE0583">
        <w:rPr>
          <w:iCs/>
          <w:color w:val="000000"/>
        </w:rPr>
        <w:t xml:space="preserve"> 6</w:t>
      </w:r>
      <w:r w:rsidR="00BE0583">
        <w:rPr>
          <w:iCs/>
          <w:color w:val="000000"/>
        </w:rPr>
        <w:t>шт.</w:t>
      </w:r>
      <w:proofErr w:type="gramStart"/>
      <w:r w:rsidR="00BE0583">
        <w:rPr>
          <w:iCs/>
          <w:color w:val="000000"/>
        </w:rPr>
        <w:t>,</w:t>
      </w:r>
      <w:r w:rsidR="00B36D69">
        <w:rPr>
          <w:iCs/>
          <w:color w:val="000000"/>
        </w:rPr>
        <w:t>м</w:t>
      </w:r>
      <w:proofErr w:type="gramEnd"/>
      <w:r w:rsidR="00B36D69">
        <w:rPr>
          <w:iCs/>
          <w:color w:val="000000"/>
        </w:rPr>
        <w:t>аршрутизатор интернет сигнала,</w:t>
      </w:r>
      <w:r w:rsidR="00BE0583">
        <w:rPr>
          <w:iCs/>
          <w:color w:val="000000"/>
        </w:rPr>
        <w:t xml:space="preserve"> кабель ТТП -20 – 90 м.п., кабель ТТП – 10 -30м.п</w:t>
      </w:r>
      <w:r w:rsidR="0053234B">
        <w:rPr>
          <w:iCs/>
          <w:color w:val="000000"/>
        </w:rPr>
        <w:t>.</w:t>
      </w:r>
      <w:proofErr w:type="gramStart"/>
      <w:r w:rsidR="00BE0583">
        <w:rPr>
          <w:iCs/>
          <w:color w:val="000000"/>
        </w:rPr>
        <w:t>,р</w:t>
      </w:r>
      <w:proofErr w:type="gramEnd"/>
      <w:r w:rsidR="00BE0583">
        <w:rPr>
          <w:iCs/>
          <w:color w:val="000000"/>
        </w:rPr>
        <w:t xml:space="preserve">озетка </w:t>
      </w:r>
      <w:proofErr w:type="spellStart"/>
      <w:r w:rsidR="00BE0583">
        <w:rPr>
          <w:iCs/>
          <w:color w:val="000000"/>
          <w:lang w:val="en-US"/>
        </w:rPr>
        <w:t>rj</w:t>
      </w:r>
      <w:proofErr w:type="spellEnd"/>
      <w:r w:rsidR="00BE0583" w:rsidRPr="00BE0583">
        <w:rPr>
          <w:iCs/>
          <w:color w:val="000000"/>
        </w:rPr>
        <w:t xml:space="preserve"> – 11 – 6 </w:t>
      </w:r>
      <w:r w:rsidR="00BE0583">
        <w:rPr>
          <w:iCs/>
          <w:color w:val="000000"/>
        </w:rPr>
        <w:t>шт</w:t>
      </w:r>
      <w:r w:rsidR="00BE0583" w:rsidRPr="00BE0583">
        <w:rPr>
          <w:iCs/>
        </w:rPr>
        <w:t>.,</w:t>
      </w:r>
      <w:r w:rsidR="00BE0583" w:rsidRPr="00BE0583">
        <w:t xml:space="preserve"> </w:t>
      </w:r>
      <w:r w:rsidR="00BE0583">
        <w:t xml:space="preserve">плинт размыкаемый на 10 пар -6 шт., </w:t>
      </w:r>
    </w:p>
    <w:p w:rsidR="00B05079" w:rsidRPr="0053234B" w:rsidRDefault="0053234B" w:rsidP="001C5B5B">
      <w:pPr>
        <w:pStyle w:val="a3"/>
        <w:tabs>
          <w:tab w:val="clear" w:pos="1980"/>
          <w:tab w:val="left" w:pos="6833"/>
        </w:tabs>
        <w:ind w:left="567" w:firstLine="0"/>
        <w:rPr>
          <w:iCs/>
          <w:color w:val="993300"/>
        </w:rPr>
      </w:pPr>
      <w:proofErr w:type="gramStart"/>
      <w:r>
        <w:rPr>
          <w:iCs/>
          <w:color w:val="000000"/>
          <w:u w:val="single"/>
        </w:rPr>
        <w:t>Пусконаладочные работы</w:t>
      </w:r>
      <w:r w:rsidRPr="0053234B">
        <w:rPr>
          <w:iCs/>
          <w:color w:val="000000"/>
          <w:u w:val="single"/>
        </w:rPr>
        <w:t>:</w:t>
      </w:r>
      <w:r w:rsidRPr="0053234B">
        <w:rPr>
          <w:iCs/>
          <w:color w:val="000000"/>
        </w:rPr>
        <w:t xml:space="preserve"> </w:t>
      </w:r>
      <w:r w:rsidR="00B36D69">
        <w:rPr>
          <w:iCs/>
          <w:color w:val="000000"/>
        </w:rPr>
        <w:t>коммутация электрокабеля от щитовой до распределительного бокса антресольного этажа</w:t>
      </w:r>
      <w:r w:rsidRPr="0053234B">
        <w:rPr>
          <w:iCs/>
          <w:color w:val="000000"/>
        </w:rPr>
        <w:t>,</w:t>
      </w:r>
      <w:r w:rsidR="00B36D69">
        <w:rPr>
          <w:iCs/>
          <w:color w:val="000000"/>
        </w:rPr>
        <w:t xml:space="preserve"> коммутация розеток от бокса до потребителя, коммутация кабеля ТТП-20 от АТС музея до бокса</w:t>
      </w:r>
      <w:r w:rsidR="00664BCB">
        <w:rPr>
          <w:iCs/>
          <w:color w:val="000000"/>
        </w:rPr>
        <w:t xml:space="preserve"> антресольного этажа, коммутация ТТП-10 от бокса до конечного потребителя, организация доступа в общую ЛВС музея</w:t>
      </w:r>
      <w:proofErr w:type="gramEnd"/>
    </w:p>
    <w:p w:rsidR="0056155F" w:rsidRPr="00F112D3" w:rsidRDefault="00B50CF1" w:rsidP="001C5B5B">
      <w:pPr>
        <w:pStyle w:val="a3"/>
        <w:tabs>
          <w:tab w:val="clear" w:pos="1980"/>
        </w:tabs>
        <w:ind w:left="567" w:firstLine="0"/>
        <w:rPr>
          <w:b/>
          <w:bCs/>
          <w:iCs/>
        </w:rPr>
      </w:pPr>
      <w:r w:rsidRPr="00FE341F">
        <w:rPr>
          <w:b/>
        </w:rPr>
        <w:t>3.</w:t>
      </w:r>
      <w:r w:rsidR="00A819C2" w:rsidRPr="00FE341F">
        <w:rPr>
          <w:b/>
        </w:rPr>
        <w:t>Место выполнения работ</w:t>
      </w:r>
      <w:r w:rsidR="000633FC" w:rsidRPr="00FE341F">
        <w:rPr>
          <w:b/>
        </w:rPr>
        <w:t>:</w:t>
      </w:r>
      <w:r w:rsidR="0095407D">
        <w:rPr>
          <w:b/>
        </w:rPr>
        <w:t xml:space="preserve"> </w:t>
      </w:r>
      <w:r w:rsidR="00737C20">
        <w:t>АТС музея, электрощитовая музея, кабинеты антресольного этажа музея, по адресу</w:t>
      </w:r>
      <w:r w:rsidR="00737C20" w:rsidRPr="00737C20">
        <w:rPr>
          <w:b/>
          <w:bCs/>
          <w:iCs/>
        </w:rPr>
        <w:t>:</w:t>
      </w:r>
      <w:r w:rsidR="00737C20">
        <w:rPr>
          <w:b/>
          <w:bCs/>
          <w:iCs/>
        </w:rPr>
        <w:t xml:space="preserve"> Москва, ул. Советской Армии 2 стр.1</w:t>
      </w:r>
    </w:p>
    <w:p w:rsidR="00FB5884" w:rsidRPr="00FB5884" w:rsidRDefault="00B50CF1" w:rsidP="001C5B5B">
      <w:pPr>
        <w:pStyle w:val="a3"/>
        <w:tabs>
          <w:tab w:val="clear" w:pos="1980"/>
        </w:tabs>
        <w:ind w:left="567" w:firstLine="0"/>
        <w:rPr>
          <w:i/>
          <w:iCs/>
        </w:rPr>
      </w:pPr>
      <w:r w:rsidRPr="00FE341F">
        <w:rPr>
          <w:b/>
        </w:rPr>
        <w:t>4.</w:t>
      </w:r>
      <w:r w:rsidR="00A819C2" w:rsidRPr="00FE341F">
        <w:rPr>
          <w:b/>
        </w:rPr>
        <w:t>Сроки (периоды) выполнения работ:</w:t>
      </w:r>
      <w:r w:rsidR="00A819C2" w:rsidRPr="00074C0B">
        <w:rPr>
          <w:b/>
        </w:rPr>
        <w:t xml:space="preserve"> </w:t>
      </w:r>
      <w:r w:rsidR="00577555">
        <w:rPr>
          <w:bCs/>
          <w:i/>
          <w:iCs/>
        </w:rPr>
        <w:t xml:space="preserve">Начало работ – </w:t>
      </w:r>
      <w:r w:rsidR="00737C20">
        <w:rPr>
          <w:bCs/>
          <w:i/>
          <w:iCs/>
          <w:color w:val="000000"/>
        </w:rPr>
        <w:t>04</w:t>
      </w:r>
      <w:r w:rsidR="00527C74">
        <w:rPr>
          <w:bCs/>
          <w:i/>
          <w:iCs/>
          <w:color w:val="000000"/>
        </w:rPr>
        <w:t xml:space="preserve"> </w:t>
      </w:r>
      <w:r w:rsidR="00737C20">
        <w:rPr>
          <w:bCs/>
          <w:i/>
          <w:iCs/>
          <w:color w:val="000000"/>
        </w:rPr>
        <w:t>июня</w:t>
      </w:r>
      <w:r w:rsidR="007601D0" w:rsidRPr="00CA4269">
        <w:rPr>
          <w:bCs/>
          <w:i/>
          <w:iCs/>
          <w:color w:val="000000"/>
        </w:rPr>
        <w:t xml:space="preserve"> 201</w:t>
      </w:r>
      <w:r w:rsidR="00737C20">
        <w:rPr>
          <w:bCs/>
          <w:i/>
          <w:iCs/>
          <w:color w:val="000000"/>
        </w:rPr>
        <w:t>4</w:t>
      </w:r>
      <w:r w:rsidR="00B32BCA" w:rsidRPr="00CA4269">
        <w:rPr>
          <w:bCs/>
          <w:i/>
          <w:iCs/>
          <w:color w:val="000000"/>
        </w:rPr>
        <w:t xml:space="preserve"> года.</w:t>
      </w:r>
      <w:r w:rsidR="00B32BCA" w:rsidRPr="00B32BCA">
        <w:rPr>
          <w:bCs/>
          <w:i/>
          <w:iCs/>
        </w:rPr>
        <w:t xml:space="preserve"> </w:t>
      </w:r>
      <w:r w:rsidR="009731CE">
        <w:rPr>
          <w:bCs/>
          <w:i/>
          <w:iCs/>
        </w:rPr>
        <w:t xml:space="preserve">Окончание </w:t>
      </w:r>
      <w:r w:rsidR="00675174">
        <w:rPr>
          <w:bCs/>
          <w:i/>
          <w:iCs/>
        </w:rPr>
        <w:t xml:space="preserve">                     </w:t>
      </w:r>
      <w:r w:rsidR="009731CE">
        <w:rPr>
          <w:bCs/>
          <w:i/>
          <w:iCs/>
        </w:rPr>
        <w:t>работ</w:t>
      </w:r>
      <w:r w:rsidR="009731CE" w:rsidRPr="00CA4269">
        <w:rPr>
          <w:bCs/>
          <w:i/>
          <w:iCs/>
          <w:color w:val="000000"/>
        </w:rPr>
        <w:t xml:space="preserve"> </w:t>
      </w:r>
      <w:r w:rsidR="00527C74">
        <w:rPr>
          <w:bCs/>
          <w:i/>
          <w:iCs/>
          <w:color w:val="000000"/>
        </w:rPr>
        <w:t xml:space="preserve">– </w:t>
      </w:r>
      <w:r w:rsidR="00737C20">
        <w:rPr>
          <w:bCs/>
          <w:i/>
          <w:iCs/>
          <w:color w:val="000000"/>
        </w:rPr>
        <w:t>20</w:t>
      </w:r>
      <w:r w:rsidR="00177479">
        <w:rPr>
          <w:bCs/>
          <w:i/>
          <w:iCs/>
          <w:color w:val="000000"/>
        </w:rPr>
        <w:t xml:space="preserve"> </w:t>
      </w:r>
      <w:r w:rsidR="00737C20">
        <w:rPr>
          <w:bCs/>
          <w:i/>
          <w:iCs/>
          <w:color w:val="000000"/>
        </w:rPr>
        <w:t>июня 2014</w:t>
      </w:r>
      <w:r w:rsidR="00D37305" w:rsidRPr="00CA4269">
        <w:rPr>
          <w:bCs/>
          <w:i/>
          <w:iCs/>
          <w:color w:val="000000"/>
        </w:rPr>
        <w:t>г.</w:t>
      </w:r>
      <w:r w:rsidR="009731CE" w:rsidRPr="00CA4269">
        <w:rPr>
          <w:bCs/>
          <w:i/>
          <w:iCs/>
          <w:color w:val="000000"/>
        </w:rPr>
        <w:t xml:space="preserve"> (</w:t>
      </w:r>
      <w:r w:rsidR="00737C20">
        <w:rPr>
          <w:bCs/>
          <w:i/>
          <w:iCs/>
          <w:color w:val="000000"/>
        </w:rPr>
        <w:t>16</w:t>
      </w:r>
      <w:r w:rsidR="00527C74">
        <w:rPr>
          <w:bCs/>
          <w:i/>
          <w:iCs/>
          <w:color w:val="000000"/>
        </w:rPr>
        <w:t xml:space="preserve"> календарных дней</w:t>
      </w:r>
      <w:r w:rsidR="009731CE" w:rsidRPr="00CA4269">
        <w:rPr>
          <w:bCs/>
          <w:i/>
          <w:iCs/>
          <w:color w:val="000000"/>
        </w:rPr>
        <w:t>)</w:t>
      </w:r>
      <w:r w:rsidR="00B32BCA" w:rsidRPr="00CA4269">
        <w:rPr>
          <w:bCs/>
          <w:i/>
          <w:iCs/>
          <w:color w:val="000000"/>
        </w:rPr>
        <w:t>.</w:t>
      </w:r>
    </w:p>
    <w:p w:rsidR="00A819C2" w:rsidRPr="000633FC" w:rsidRDefault="00B50CF1" w:rsidP="001C5B5B">
      <w:pPr>
        <w:pStyle w:val="a3"/>
        <w:tabs>
          <w:tab w:val="clear" w:pos="1980"/>
        </w:tabs>
        <w:ind w:left="567" w:firstLine="0"/>
        <w:rPr>
          <w:i/>
          <w:iCs/>
        </w:rPr>
      </w:pPr>
      <w:r w:rsidRPr="00FE341F">
        <w:rPr>
          <w:b/>
          <w:bCs/>
        </w:rPr>
        <w:t>5.</w:t>
      </w:r>
      <w:r w:rsidR="00A819C2" w:rsidRPr="00FE341F">
        <w:rPr>
          <w:b/>
          <w:bCs/>
        </w:rPr>
        <w:t>Цели использования результатов работ:</w:t>
      </w:r>
      <w:r w:rsidR="00A819C2" w:rsidRPr="000633FC">
        <w:rPr>
          <w:b/>
          <w:bCs/>
        </w:rPr>
        <w:t xml:space="preserve"> </w:t>
      </w:r>
      <w:r w:rsidR="00737C20">
        <w:rPr>
          <w:i/>
          <w:iCs/>
        </w:rPr>
        <w:t>расширение ЛВС музея, обеспечение кабинетов необходимыми электромощностями, телефонная связь</w:t>
      </w:r>
    </w:p>
    <w:p w:rsidR="00A819C2" w:rsidRPr="000633FC" w:rsidRDefault="00B50CF1" w:rsidP="001C5B5B">
      <w:pPr>
        <w:pStyle w:val="a3"/>
        <w:tabs>
          <w:tab w:val="clear" w:pos="1980"/>
        </w:tabs>
        <w:ind w:left="567" w:firstLine="0"/>
        <w:rPr>
          <w:i/>
          <w:iCs/>
        </w:rPr>
      </w:pPr>
      <w:r w:rsidRPr="00FE341F">
        <w:rPr>
          <w:b/>
          <w:bCs/>
        </w:rPr>
        <w:t>6.</w:t>
      </w:r>
      <w:r w:rsidR="00A819C2" w:rsidRPr="00FE341F">
        <w:rPr>
          <w:b/>
          <w:bCs/>
        </w:rPr>
        <w:t>Виды выполняемых работ</w:t>
      </w:r>
      <w:r w:rsidR="000633FC" w:rsidRPr="00FE341F">
        <w:rPr>
          <w:b/>
          <w:bCs/>
        </w:rPr>
        <w:t>:</w:t>
      </w:r>
      <w:r w:rsidR="00A819C2" w:rsidRPr="000633FC">
        <w:rPr>
          <w:bCs/>
          <w:i/>
        </w:rPr>
        <w:t xml:space="preserve"> </w:t>
      </w:r>
      <w:r w:rsidR="00B36D69">
        <w:rPr>
          <w:bCs/>
          <w:i/>
        </w:rPr>
        <w:t>электромонтажные</w:t>
      </w:r>
      <w:r w:rsidR="00EB71A7" w:rsidRPr="00EB71A7">
        <w:rPr>
          <w:bCs/>
          <w:i/>
        </w:rPr>
        <w:t>,</w:t>
      </w:r>
      <w:r w:rsidR="00EB71A7">
        <w:rPr>
          <w:bCs/>
          <w:i/>
        </w:rPr>
        <w:t xml:space="preserve"> </w:t>
      </w:r>
      <w:r w:rsidR="00A819C2" w:rsidRPr="000633FC">
        <w:rPr>
          <w:bCs/>
          <w:i/>
        </w:rPr>
        <w:t>монтаж</w:t>
      </w:r>
      <w:r w:rsidR="00737C20">
        <w:rPr>
          <w:bCs/>
          <w:i/>
        </w:rPr>
        <w:t xml:space="preserve"> слаботочных систем,</w:t>
      </w:r>
      <w:r w:rsidR="000633FC">
        <w:rPr>
          <w:bCs/>
          <w:i/>
        </w:rPr>
        <w:t xml:space="preserve"> и </w:t>
      </w:r>
      <w:r w:rsidR="00A819C2" w:rsidRPr="000633FC">
        <w:rPr>
          <w:bCs/>
          <w:i/>
        </w:rPr>
        <w:t>пусконаладочные работы.</w:t>
      </w:r>
    </w:p>
    <w:p w:rsidR="00A819C2" w:rsidRPr="000633FC" w:rsidRDefault="00B50CF1" w:rsidP="001C5B5B">
      <w:pPr>
        <w:pStyle w:val="a3"/>
        <w:tabs>
          <w:tab w:val="clear" w:pos="1980"/>
        </w:tabs>
        <w:ind w:left="567" w:firstLine="0"/>
        <w:rPr>
          <w:i/>
          <w:iCs/>
        </w:rPr>
      </w:pPr>
      <w:r w:rsidRPr="00FE341F">
        <w:rPr>
          <w:b/>
          <w:bCs/>
        </w:rPr>
        <w:t>7.</w:t>
      </w:r>
      <w:r w:rsidR="00A819C2" w:rsidRPr="00FE341F">
        <w:rPr>
          <w:b/>
          <w:bCs/>
        </w:rPr>
        <w:t>Условия выполнения работ:</w:t>
      </w:r>
      <w:r w:rsidR="00A819C2" w:rsidRPr="000633FC">
        <w:rPr>
          <w:b/>
          <w:bCs/>
        </w:rPr>
        <w:t xml:space="preserve"> </w:t>
      </w:r>
      <w:r w:rsidR="00A819C2" w:rsidRPr="000633FC">
        <w:rPr>
          <w:i/>
          <w:iCs/>
        </w:rPr>
        <w:t>стесненные условия, отсутствие естественного освещ</w:t>
      </w:r>
      <w:r w:rsidR="000B2C66">
        <w:rPr>
          <w:i/>
          <w:iCs/>
        </w:rPr>
        <w:t xml:space="preserve">ения. </w:t>
      </w:r>
      <w:r w:rsidR="00737C20">
        <w:rPr>
          <w:i/>
          <w:iCs/>
        </w:rPr>
        <w:t xml:space="preserve">Прокладка коммуникационных кабелей (электрических, слаботочных осуществляется по шахтам между этажей начиная с подвального помещения на антресольный </w:t>
      </w:r>
      <w:r w:rsidR="00B36D69">
        <w:rPr>
          <w:i/>
          <w:iCs/>
        </w:rPr>
        <w:t xml:space="preserve">этаж. </w:t>
      </w:r>
      <w:r w:rsidR="000B2C66">
        <w:rPr>
          <w:i/>
          <w:iCs/>
        </w:rPr>
        <w:t>В зоне производства работ</w:t>
      </w:r>
      <w:r w:rsidR="00A819C2" w:rsidRPr="000633FC">
        <w:rPr>
          <w:i/>
          <w:iCs/>
        </w:rPr>
        <w:t xml:space="preserve"> располагаются действующие высоковольтные кабели 10 кВ, без отключения электропитания, трубопроводы </w:t>
      </w:r>
      <w:r w:rsidR="00B36D69">
        <w:rPr>
          <w:i/>
          <w:iCs/>
        </w:rPr>
        <w:t xml:space="preserve">системы пожаротушения </w:t>
      </w:r>
      <w:r w:rsidR="00A819C2" w:rsidRPr="000633FC">
        <w:rPr>
          <w:i/>
          <w:iCs/>
        </w:rPr>
        <w:t xml:space="preserve">. </w:t>
      </w:r>
    </w:p>
    <w:p w:rsidR="00A819C2" w:rsidRPr="00B25422" w:rsidRDefault="00B50CF1" w:rsidP="001C5B5B">
      <w:pPr>
        <w:pStyle w:val="a3"/>
        <w:tabs>
          <w:tab w:val="clear" w:pos="1980"/>
        </w:tabs>
        <w:ind w:left="567" w:firstLine="0"/>
        <w:rPr>
          <w:i/>
          <w:iCs/>
        </w:rPr>
      </w:pPr>
      <w:r w:rsidRPr="00FE341F">
        <w:rPr>
          <w:b/>
          <w:bCs/>
        </w:rPr>
        <w:t>8.</w:t>
      </w:r>
      <w:r w:rsidR="00A819C2" w:rsidRPr="00FE341F">
        <w:rPr>
          <w:b/>
          <w:bCs/>
        </w:rPr>
        <w:t>Общие требования к выполнению работ</w:t>
      </w:r>
      <w:r w:rsidR="000633FC" w:rsidRPr="00FE341F">
        <w:rPr>
          <w:b/>
          <w:bCs/>
        </w:rPr>
        <w:t>:</w:t>
      </w:r>
      <w:r w:rsidR="00A819C2" w:rsidRPr="000633FC">
        <w:t xml:space="preserve"> </w:t>
      </w:r>
      <w:r w:rsidR="002D5532">
        <w:rPr>
          <w:i/>
          <w:iCs/>
        </w:rPr>
        <w:t>в</w:t>
      </w:r>
      <w:r w:rsidR="00A819C2" w:rsidRPr="000633FC">
        <w:rPr>
          <w:i/>
          <w:iCs/>
        </w:rPr>
        <w:t xml:space="preserve"> соответствии с</w:t>
      </w:r>
      <w:r w:rsidR="0056155F">
        <w:rPr>
          <w:i/>
          <w:iCs/>
        </w:rPr>
        <w:t xml:space="preserve"> проектными решениями,</w:t>
      </w:r>
      <w:r w:rsidR="00A819C2" w:rsidRPr="000633FC">
        <w:rPr>
          <w:i/>
          <w:iCs/>
        </w:rPr>
        <w:t xml:space="preserve"> СНиП, ГОСТ, ПУЭ, «</w:t>
      </w:r>
      <w:r w:rsidR="00EB71A7">
        <w:rPr>
          <w:i/>
          <w:iCs/>
        </w:rPr>
        <w:t>Техника безопасности в строительстве</w:t>
      </w:r>
      <w:r w:rsidR="00A819C2" w:rsidRPr="000633FC">
        <w:rPr>
          <w:i/>
          <w:iCs/>
        </w:rPr>
        <w:t>», ИСО9001-2001</w:t>
      </w:r>
      <w:r w:rsidR="00F04A02">
        <w:rPr>
          <w:i/>
          <w:iCs/>
        </w:rPr>
        <w:t>.</w:t>
      </w:r>
      <w:r w:rsidR="00A819C2" w:rsidRPr="000633FC">
        <w:rPr>
          <w:i/>
          <w:iCs/>
        </w:rPr>
        <w:t xml:space="preserve"> </w:t>
      </w:r>
    </w:p>
    <w:p w:rsidR="00A819C2" w:rsidRPr="000633FC" w:rsidRDefault="00B50CF1" w:rsidP="001C5B5B">
      <w:pPr>
        <w:pStyle w:val="a3"/>
        <w:tabs>
          <w:tab w:val="clear" w:pos="1980"/>
        </w:tabs>
        <w:ind w:left="567" w:firstLine="0"/>
        <w:rPr>
          <w:i/>
          <w:iCs/>
        </w:rPr>
      </w:pPr>
      <w:r w:rsidRPr="00FE341F">
        <w:rPr>
          <w:b/>
          <w:bCs/>
        </w:rPr>
        <w:t>9.</w:t>
      </w:r>
      <w:r w:rsidR="00A819C2" w:rsidRPr="00FE341F">
        <w:rPr>
          <w:b/>
          <w:bCs/>
        </w:rPr>
        <w:t>Требования к качеству работ,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</w:t>
      </w:r>
      <w:r w:rsidR="00A819C2" w:rsidRPr="00FE341F">
        <w:rPr>
          <w:b/>
        </w:rPr>
        <w:t xml:space="preserve">: </w:t>
      </w:r>
      <w:r w:rsidR="002D5532">
        <w:rPr>
          <w:i/>
          <w:iCs/>
        </w:rPr>
        <w:t>в</w:t>
      </w:r>
      <w:r w:rsidR="00A819C2" w:rsidRPr="000633FC">
        <w:rPr>
          <w:i/>
          <w:iCs/>
        </w:rPr>
        <w:t xml:space="preserve"> соответствии с</w:t>
      </w:r>
      <w:r w:rsidR="0056155F">
        <w:rPr>
          <w:i/>
          <w:iCs/>
        </w:rPr>
        <w:t xml:space="preserve"> проектными решениями,</w:t>
      </w:r>
      <w:r w:rsidR="00A819C2" w:rsidRPr="000633FC">
        <w:rPr>
          <w:i/>
          <w:iCs/>
        </w:rPr>
        <w:t xml:space="preserve"> СНиП, ГОСТ, ПУЭ, «</w:t>
      </w:r>
      <w:r w:rsidR="00EB71A7">
        <w:rPr>
          <w:i/>
          <w:iCs/>
        </w:rPr>
        <w:t>Техника безопасности в строительстве</w:t>
      </w:r>
      <w:r w:rsidR="00A819C2" w:rsidRPr="000633FC">
        <w:rPr>
          <w:i/>
          <w:iCs/>
        </w:rPr>
        <w:t>», ИСО9001-2001</w:t>
      </w:r>
      <w:r w:rsidR="002D5532">
        <w:rPr>
          <w:i/>
          <w:iCs/>
        </w:rPr>
        <w:t>.</w:t>
      </w:r>
      <w:r w:rsidR="00A819C2" w:rsidRPr="000633FC">
        <w:rPr>
          <w:i/>
          <w:iCs/>
        </w:rPr>
        <w:t xml:space="preserve"> </w:t>
      </w:r>
    </w:p>
    <w:p w:rsidR="00A819C2" w:rsidRPr="000633FC" w:rsidRDefault="00B50CF1" w:rsidP="001C5B5B">
      <w:pPr>
        <w:pStyle w:val="a3"/>
        <w:tabs>
          <w:tab w:val="clear" w:pos="1980"/>
        </w:tabs>
        <w:ind w:left="567" w:firstLine="0"/>
        <w:rPr>
          <w:i/>
          <w:iCs/>
        </w:rPr>
      </w:pPr>
      <w:r w:rsidRPr="00FE341F">
        <w:rPr>
          <w:b/>
          <w:bCs/>
        </w:rPr>
        <w:t>10.</w:t>
      </w:r>
      <w:r w:rsidR="00A819C2" w:rsidRPr="00FE341F">
        <w:rPr>
          <w:b/>
          <w:bCs/>
        </w:rPr>
        <w:t>Требования к безопасности выполнения работ и безопасности результатов работ</w:t>
      </w:r>
      <w:r w:rsidR="00A819C2" w:rsidRPr="00FE341F">
        <w:rPr>
          <w:b/>
        </w:rPr>
        <w:t>:</w:t>
      </w:r>
      <w:r w:rsidR="00A819C2" w:rsidRPr="000633FC">
        <w:t xml:space="preserve"> </w:t>
      </w:r>
      <w:r w:rsidR="002D5532">
        <w:rPr>
          <w:i/>
          <w:iCs/>
        </w:rPr>
        <w:t>с</w:t>
      </w:r>
      <w:r w:rsidR="00A819C2" w:rsidRPr="000633FC">
        <w:rPr>
          <w:i/>
          <w:iCs/>
        </w:rPr>
        <w:t>огласно законодательству РФ по охране труда, а также инструкции по технике безопасности и охране труда</w:t>
      </w:r>
      <w:r w:rsidR="002D5532">
        <w:rPr>
          <w:i/>
          <w:iCs/>
        </w:rPr>
        <w:t xml:space="preserve"> на предприятии и у Заказчика, </w:t>
      </w:r>
      <w:r w:rsidR="00A819C2" w:rsidRPr="000633FC">
        <w:rPr>
          <w:i/>
          <w:iCs/>
        </w:rPr>
        <w:t>в соответствии с решением Городской межведомственной комиссией по отбору организаций для осуществления работ на режимных и специальных объектах города Москвы.</w:t>
      </w:r>
    </w:p>
    <w:p w:rsidR="00A819C2" w:rsidRPr="000633FC" w:rsidRDefault="00B50CF1" w:rsidP="001C5B5B">
      <w:pPr>
        <w:pStyle w:val="a3"/>
        <w:tabs>
          <w:tab w:val="clear" w:pos="1980"/>
        </w:tabs>
        <w:ind w:left="567" w:firstLine="0"/>
        <w:rPr>
          <w:i/>
          <w:iCs/>
        </w:rPr>
      </w:pPr>
      <w:r w:rsidRPr="00FE341F">
        <w:rPr>
          <w:b/>
          <w:bCs/>
        </w:rPr>
        <w:t>11.</w:t>
      </w:r>
      <w:r w:rsidR="00A819C2" w:rsidRPr="00FE341F">
        <w:rPr>
          <w:b/>
          <w:bCs/>
        </w:rPr>
        <w:t>Порядок сдачи и приемки результатов работ</w:t>
      </w:r>
      <w:r w:rsidR="00B36D69">
        <w:rPr>
          <w:b/>
          <w:bCs/>
        </w:rPr>
        <w:t xml:space="preserve"> </w:t>
      </w:r>
      <w:r w:rsidR="00A819C2" w:rsidRPr="000633FC">
        <w:rPr>
          <w:i/>
          <w:iCs/>
        </w:rPr>
        <w:t>акт на выполненные работы визируется и согласовывается с заинтересованными службами Заказчика.</w:t>
      </w:r>
    </w:p>
    <w:p w:rsidR="00A819C2" w:rsidRPr="000633FC" w:rsidRDefault="00B50CF1" w:rsidP="001C5B5B">
      <w:pPr>
        <w:pStyle w:val="a3"/>
        <w:tabs>
          <w:tab w:val="clear" w:pos="1980"/>
        </w:tabs>
        <w:ind w:left="567" w:firstLine="0"/>
      </w:pPr>
      <w:r w:rsidRPr="00FE341F">
        <w:rPr>
          <w:b/>
          <w:bCs/>
        </w:rPr>
        <w:t>1</w:t>
      </w:r>
      <w:r w:rsidR="00B36D69">
        <w:rPr>
          <w:b/>
          <w:bCs/>
        </w:rPr>
        <w:t>2</w:t>
      </w:r>
      <w:r w:rsidRPr="00FE341F">
        <w:rPr>
          <w:b/>
          <w:bCs/>
        </w:rPr>
        <w:t>.</w:t>
      </w:r>
      <w:r w:rsidR="00A819C2" w:rsidRPr="00FE341F">
        <w:rPr>
          <w:b/>
          <w:bCs/>
        </w:rPr>
        <w:t>Требования по объему гарантий качества работ</w:t>
      </w:r>
      <w:r w:rsidR="000633FC" w:rsidRPr="00FE341F">
        <w:rPr>
          <w:b/>
          <w:bCs/>
        </w:rPr>
        <w:t>:</w:t>
      </w:r>
      <w:r w:rsidR="00A819C2" w:rsidRPr="000633FC">
        <w:rPr>
          <w:b/>
          <w:bCs/>
        </w:rPr>
        <w:t xml:space="preserve"> </w:t>
      </w:r>
      <w:r w:rsidR="00B41D46">
        <w:rPr>
          <w:i/>
          <w:iCs/>
        </w:rPr>
        <w:t>если в</w:t>
      </w:r>
      <w:r w:rsidR="00A819C2" w:rsidRPr="000633FC">
        <w:rPr>
          <w:i/>
          <w:iCs/>
        </w:rPr>
        <w:t xml:space="preserve"> период гарантийной эксплуатации объекта обнаружатся недостатки (дефекты), препятствующие нормальной его эксплуатации, то ПОДРЯДЧИК обязан устранить дефекты за свой счёт и в согласованные Сторонами сроки. Для участия в составлении акта, фиксирующего дефекты, с</w:t>
      </w:r>
      <w:r w:rsidR="002D5532">
        <w:rPr>
          <w:i/>
          <w:iCs/>
        </w:rPr>
        <w:t>огласования порядка и сроков их</w:t>
      </w:r>
      <w:r w:rsidR="00A819C2" w:rsidRPr="000633FC">
        <w:rPr>
          <w:i/>
          <w:iCs/>
        </w:rPr>
        <w:t xml:space="preserve"> устранения, ПОДРЯДЧИК  направляет своего представителя</w:t>
      </w:r>
      <w:r w:rsidR="002D5532">
        <w:rPr>
          <w:i/>
          <w:iCs/>
        </w:rPr>
        <w:t xml:space="preserve"> по месту нахождения ЗАКАЗЧИКА не позднее</w:t>
      </w:r>
      <w:r w:rsidR="0056155F">
        <w:rPr>
          <w:i/>
          <w:iCs/>
        </w:rPr>
        <w:t xml:space="preserve"> </w:t>
      </w:r>
      <w:r w:rsidR="002D5532">
        <w:rPr>
          <w:i/>
          <w:iCs/>
        </w:rPr>
        <w:t xml:space="preserve">3-х </w:t>
      </w:r>
      <w:r w:rsidR="00A819C2" w:rsidRPr="000633FC">
        <w:rPr>
          <w:i/>
          <w:iCs/>
        </w:rPr>
        <w:t>дней со дня получения письменного извещения ЗАКАЗЧИКА.</w:t>
      </w:r>
      <w:r w:rsidR="00A819C2" w:rsidRPr="000633FC">
        <w:rPr>
          <w:b/>
          <w:bCs/>
        </w:rPr>
        <w:t xml:space="preserve"> </w:t>
      </w:r>
    </w:p>
    <w:p w:rsidR="00A819C2" w:rsidRPr="000633FC" w:rsidRDefault="00B50CF1" w:rsidP="001C5B5B">
      <w:pPr>
        <w:pStyle w:val="a3"/>
        <w:tabs>
          <w:tab w:val="clear" w:pos="1980"/>
        </w:tabs>
        <w:ind w:left="567" w:firstLine="0"/>
      </w:pPr>
      <w:r w:rsidRPr="008F011E">
        <w:rPr>
          <w:b/>
          <w:bCs/>
        </w:rPr>
        <w:t>1</w:t>
      </w:r>
      <w:r w:rsidR="00B36D69">
        <w:rPr>
          <w:b/>
          <w:bCs/>
        </w:rPr>
        <w:t>3</w:t>
      </w:r>
      <w:r w:rsidRPr="008F011E">
        <w:rPr>
          <w:b/>
          <w:bCs/>
        </w:rPr>
        <w:t>.</w:t>
      </w:r>
      <w:r w:rsidR="00A819C2" w:rsidRPr="008F011E">
        <w:rPr>
          <w:b/>
          <w:bCs/>
        </w:rPr>
        <w:t>Требования по сроку гарантий качества на результаты работ</w:t>
      </w:r>
      <w:r w:rsidR="000633FC" w:rsidRPr="008F011E">
        <w:rPr>
          <w:b/>
          <w:bCs/>
        </w:rPr>
        <w:t>:</w:t>
      </w:r>
      <w:r w:rsidR="00A819C2" w:rsidRPr="000633FC">
        <w:t xml:space="preserve"> </w:t>
      </w:r>
      <w:r w:rsidR="00B25422">
        <w:rPr>
          <w:i/>
          <w:iCs/>
        </w:rPr>
        <w:t xml:space="preserve">не </w:t>
      </w:r>
      <w:r w:rsidR="00B25422" w:rsidRPr="00CA4269">
        <w:rPr>
          <w:i/>
          <w:iCs/>
          <w:color w:val="000000"/>
        </w:rPr>
        <w:t xml:space="preserve">менее </w:t>
      </w:r>
      <w:r w:rsidR="009731CE" w:rsidRPr="00CA4269">
        <w:rPr>
          <w:i/>
          <w:iCs/>
          <w:color w:val="000000"/>
        </w:rPr>
        <w:t>36 месяцев</w:t>
      </w:r>
      <w:r w:rsidR="009731CE">
        <w:rPr>
          <w:i/>
          <w:iCs/>
        </w:rPr>
        <w:t xml:space="preserve"> </w:t>
      </w:r>
      <w:r w:rsidR="00A819C2" w:rsidRPr="000633FC">
        <w:rPr>
          <w:i/>
          <w:iCs/>
        </w:rPr>
        <w:t xml:space="preserve"> с даты подписания акта комиссии по приемке в эксплуатацию законченного строительством объекта</w:t>
      </w:r>
    </w:p>
    <w:p w:rsidR="008F011E" w:rsidRDefault="008F011E">
      <w:pPr>
        <w:pStyle w:val="a3"/>
        <w:tabs>
          <w:tab w:val="clear" w:pos="1980"/>
        </w:tabs>
        <w:ind w:left="567" w:firstLine="0"/>
        <w:rPr>
          <w:b/>
        </w:rPr>
      </w:pPr>
    </w:p>
    <w:p w:rsidR="00664BCB" w:rsidRDefault="00664BCB">
      <w:pPr>
        <w:pStyle w:val="a3"/>
        <w:tabs>
          <w:tab w:val="clear" w:pos="1980"/>
        </w:tabs>
        <w:ind w:left="567" w:firstLine="0"/>
        <w:rPr>
          <w:b/>
        </w:rPr>
      </w:pPr>
    </w:p>
    <w:p w:rsidR="00664BCB" w:rsidRDefault="00664BCB">
      <w:pPr>
        <w:pStyle w:val="a3"/>
        <w:tabs>
          <w:tab w:val="clear" w:pos="1980"/>
        </w:tabs>
        <w:ind w:left="567" w:firstLine="0"/>
        <w:rPr>
          <w:b/>
        </w:rPr>
      </w:pPr>
    </w:p>
    <w:p w:rsidR="00664BCB" w:rsidRPr="008F011E" w:rsidRDefault="00664BCB">
      <w:pPr>
        <w:pStyle w:val="a3"/>
        <w:tabs>
          <w:tab w:val="clear" w:pos="1980"/>
        </w:tabs>
        <w:ind w:left="567" w:firstLine="0"/>
        <w:rPr>
          <w:b/>
        </w:rPr>
      </w:pPr>
      <w:r>
        <w:rPr>
          <w:b/>
        </w:rPr>
        <w:t xml:space="preserve">Начальник </w:t>
      </w:r>
      <w:proofErr w:type="spellStart"/>
      <w:r>
        <w:rPr>
          <w:b/>
        </w:rPr>
        <w:t>ОЭиТО</w:t>
      </w:r>
      <w:proofErr w:type="spellEnd"/>
      <w:r>
        <w:rPr>
          <w:b/>
        </w:rPr>
        <w:t xml:space="preserve">                                                                                       С. Леончук</w:t>
      </w:r>
    </w:p>
    <w:sectPr w:rsidR="00664BCB" w:rsidRPr="008F011E" w:rsidSect="00BB7B4A">
      <w:pgSz w:w="11906" w:h="16838"/>
      <w:pgMar w:top="284" w:right="849" w:bottom="709" w:left="993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1A32"/>
    <w:multiLevelType w:val="singleLevel"/>
    <w:tmpl w:val="6974F3C6"/>
    <w:lvl w:ilvl="0">
      <w:start w:val="2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  <w:sz w:val="28"/>
      </w:rPr>
    </w:lvl>
  </w:abstractNum>
  <w:abstractNum w:abstractNumId="1">
    <w:nsid w:val="33CC48B9"/>
    <w:multiLevelType w:val="hybridMultilevel"/>
    <w:tmpl w:val="6CB840CE"/>
    <w:lvl w:ilvl="0" w:tplc="8CDA2C1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61357B04"/>
    <w:multiLevelType w:val="hybridMultilevel"/>
    <w:tmpl w:val="B3C8B686"/>
    <w:lvl w:ilvl="0" w:tplc="A9D8700C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i w:val="0"/>
      </w:rPr>
    </w:lvl>
    <w:lvl w:ilvl="1" w:tplc="FFFFFFFF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4046A"/>
    <w:rsid w:val="00016103"/>
    <w:rsid w:val="0003012B"/>
    <w:rsid w:val="00031E5D"/>
    <w:rsid w:val="00034408"/>
    <w:rsid w:val="00047F6F"/>
    <w:rsid w:val="0005400B"/>
    <w:rsid w:val="00061BED"/>
    <w:rsid w:val="000633FC"/>
    <w:rsid w:val="00074C0B"/>
    <w:rsid w:val="000A06EE"/>
    <w:rsid w:val="000A7A50"/>
    <w:rsid w:val="000B1DCE"/>
    <w:rsid w:val="000B2C66"/>
    <w:rsid w:val="000D0707"/>
    <w:rsid w:val="000D7EDE"/>
    <w:rsid w:val="000F67E1"/>
    <w:rsid w:val="00103FE6"/>
    <w:rsid w:val="00106039"/>
    <w:rsid w:val="001307DA"/>
    <w:rsid w:val="00133C94"/>
    <w:rsid w:val="00144C78"/>
    <w:rsid w:val="00150C09"/>
    <w:rsid w:val="00170C0A"/>
    <w:rsid w:val="00175563"/>
    <w:rsid w:val="00177479"/>
    <w:rsid w:val="001A7168"/>
    <w:rsid w:val="001B15D3"/>
    <w:rsid w:val="001C58B8"/>
    <w:rsid w:val="001C5B5B"/>
    <w:rsid w:val="001D36DE"/>
    <w:rsid w:val="001E1317"/>
    <w:rsid w:val="001F17A8"/>
    <w:rsid w:val="00216B84"/>
    <w:rsid w:val="002648A3"/>
    <w:rsid w:val="00274AF0"/>
    <w:rsid w:val="0027701A"/>
    <w:rsid w:val="00281B2B"/>
    <w:rsid w:val="002911AE"/>
    <w:rsid w:val="00291749"/>
    <w:rsid w:val="00297BFA"/>
    <w:rsid w:val="002D082C"/>
    <w:rsid w:val="002D0DD5"/>
    <w:rsid w:val="002D5532"/>
    <w:rsid w:val="002F5542"/>
    <w:rsid w:val="0030133E"/>
    <w:rsid w:val="00321325"/>
    <w:rsid w:val="0036669C"/>
    <w:rsid w:val="00372638"/>
    <w:rsid w:val="003973C4"/>
    <w:rsid w:val="003B5D22"/>
    <w:rsid w:val="003D565E"/>
    <w:rsid w:val="00414CC3"/>
    <w:rsid w:val="004341FA"/>
    <w:rsid w:val="00436967"/>
    <w:rsid w:val="00443467"/>
    <w:rsid w:val="0046037F"/>
    <w:rsid w:val="00477898"/>
    <w:rsid w:val="00497E02"/>
    <w:rsid w:val="004A1EB6"/>
    <w:rsid w:val="004D2984"/>
    <w:rsid w:val="004E33D3"/>
    <w:rsid w:val="004E541F"/>
    <w:rsid w:val="004F57C7"/>
    <w:rsid w:val="004F5F28"/>
    <w:rsid w:val="004F788E"/>
    <w:rsid w:val="00512B6A"/>
    <w:rsid w:val="005171DB"/>
    <w:rsid w:val="00527C74"/>
    <w:rsid w:val="0053234B"/>
    <w:rsid w:val="0054046A"/>
    <w:rsid w:val="00541286"/>
    <w:rsid w:val="0056155F"/>
    <w:rsid w:val="0056442E"/>
    <w:rsid w:val="0057265B"/>
    <w:rsid w:val="00577555"/>
    <w:rsid w:val="005833F4"/>
    <w:rsid w:val="005C3B6C"/>
    <w:rsid w:val="005C4DF1"/>
    <w:rsid w:val="005D2C3A"/>
    <w:rsid w:val="005E5C7A"/>
    <w:rsid w:val="005E779A"/>
    <w:rsid w:val="00607B6B"/>
    <w:rsid w:val="006367C1"/>
    <w:rsid w:val="00664BCB"/>
    <w:rsid w:val="00671B25"/>
    <w:rsid w:val="00675174"/>
    <w:rsid w:val="006A7476"/>
    <w:rsid w:val="006B0367"/>
    <w:rsid w:val="006C6BDE"/>
    <w:rsid w:val="006E427D"/>
    <w:rsid w:val="007127DA"/>
    <w:rsid w:val="00715364"/>
    <w:rsid w:val="007261EE"/>
    <w:rsid w:val="00732133"/>
    <w:rsid w:val="00737C20"/>
    <w:rsid w:val="007601D0"/>
    <w:rsid w:val="0076636A"/>
    <w:rsid w:val="00774555"/>
    <w:rsid w:val="007976C5"/>
    <w:rsid w:val="007E53DC"/>
    <w:rsid w:val="007F6075"/>
    <w:rsid w:val="00820CBA"/>
    <w:rsid w:val="0083139B"/>
    <w:rsid w:val="00865C9D"/>
    <w:rsid w:val="00881D68"/>
    <w:rsid w:val="008827F4"/>
    <w:rsid w:val="008A5357"/>
    <w:rsid w:val="008F011E"/>
    <w:rsid w:val="008F06A9"/>
    <w:rsid w:val="008F183F"/>
    <w:rsid w:val="00900875"/>
    <w:rsid w:val="00900D5B"/>
    <w:rsid w:val="00911635"/>
    <w:rsid w:val="0091357A"/>
    <w:rsid w:val="00923B14"/>
    <w:rsid w:val="00932BBA"/>
    <w:rsid w:val="00934F62"/>
    <w:rsid w:val="00945000"/>
    <w:rsid w:val="00953D7D"/>
    <w:rsid w:val="0095407D"/>
    <w:rsid w:val="009731CE"/>
    <w:rsid w:val="00977C04"/>
    <w:rsid w:val="009948EE"/>
    <w:rsid w:val="00994F55"/>
    <w:rsid w:val="009A2F2A"/>
    <w:rsid w:val="009A64D2"/>
    <w:rsid w:val="009B0F6E"/>
    <w:rsid w:val="009B7072"/>
    <w:rsid w:val="009F5A81"/>
    <w:rsid w:val="00A002A7"/>
    <w:rsid w:val="00A22C2C"/>
    <w:rsid w:val="00A32397"/>
    <w:rsid w:val="00A42554"/>
    <w:rsid w:val="00A46FEE"/>
    <w:rsid w:val="00A819C2"/>
    <w:rsid w:val="00A82D74"/>
    <w:rsid w:val="00A85AA8"/>
    <w:rsid w:val="00AD2823"/>
    <w:rsid w:val="00AD3B1B"/>
    <w:rsid w:val="00AD5360"/>
    <w:rsid w:val="00AD7321"/>
    <w:rsid w:val="00AE06C8"/>
    <w:rsid w:val="00B05079"/>
    <w:rsid w:val="00B15941"/>
    <w:rsid w:val="00B25422"/>
    <w:rsid w:val="00B32BCA"/>
    <w:rsid w:val="00B36D69"/>
    <w:rsid w:val="00B41D46"/>
    <w:rsid w:val="00B50CF1"/>
    <w:rsid w:val="00B5441A"/>
    <w:rsid w:val="00B551A6"/>
    <w:rsid w:val="00B711F7"/>
    <w:rsid w:val="00B84EA7"/>
    <w:rsid w:val="00B86194"/>
    <w:rsid w:val="00B91987"/>
    <w:rsid w:val="00BB601B"/>
    <w:rsid w:val="00BB7B4A"/>
    <w:rsid w:val="00BC4C14"/>
    <w:rsid w:val="00BD5E4A"/>
    <w:rsid w:val="00BE0583"/>
    <w:rsid w:val="00BE238C"/>
    <w:rsid w:val="00BE558E"/>
    <w:rsid w:val="00BF67DE"/>
    <w:rsid w:val="00C00833"/>
    <w:rsid w:val="00C51483"/>
    <w:rsid w:val="00C554D7"/>
    <w:rsid w:val="00C623C8"/>
    <w:rsid w:val="00C83D7E"/>
    <w:rsid w:val="00CA4269"/>
    <w:rsid w:val="00CB1071"/>
    <w:rsid w:val="00CC1845"/>
    <w:rsid w:val="00CD27D0"/>
    <w:rsid w:val="00CD6BC6"/>
    <w:rsid w:val="00D11206"/>
    <w:rsid w:val="00D33493"/>
    <w:rsid w:val="00D37305"/>
    <w:rsid w:val="00D577BB"/>
    <w:rsid w:val="00D66534"/>
    <w:rsid w:val="00D9494C"/>
    <w:rsid w:val="00D95ED1"/>
    <w:rsid w:val="00DA705B"/>
    <w:rsid w:val="00DB24D7"/>
    <w:rsid w:val="00DC79F1"/>
    <w:rsid w:val="00DD042A"/>
    <w:rsid w:val="00E12297"/>
    <w:rsid w:val="00E44188"/>
    <w:rsid w:val="00E80155"/>
    <w:rsid w:val="00E9382D"/>
    <w:rsid w:val="00EB2F60"/>
    <w:rsid w:val="00EB4334"/>
    <w:rsid w:val="00EB71A7"/>
    <w:rsid w:val="00EE2B89"/>
    <w:rsid w:val="00EE68AA"/>
    <w:rsid w:val="00F04A02"/>
    <w:rsid w:val="00F112D3"/>
    <w:rsid w:val="00F342CB"/>
    <w:rsid w:val="00F37434"/>
    <w:rsid w:val="00F4005D"/>
    <w:rsid w:val="00F4022A"/>
    <w:rsid w:val="00F66E36"/>
    <w:rsid w:val="00F66FA5"/>
    <w:rsid w:val="00F73EB2"/>
    <w:rsid w:val="00F911DE"/>
    <w:rsid w:val="00FA29AD"/>
    <w:rsid w:val="00FB5884"/>
    <w:rsid w:val="00FC7DA9"/>
    <w:rsid w:val="00FD6249"/>
    <w:rsid w:val="00FE341F"/>
    <w:rsid w:val="00F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075"/>
    <w:pPr>
      <w:spacing w:after="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075"/>
    <w:pPr>
      <w:keepNext/>
      <w:keepLines/>
      <w:suppressAutoHyphens/>
      <w:spacing w:before="240"/>
      <w:jc w:val="center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7F6075"/>
    <w:pPr>
      <w:keepNext/>
      <w:keepLines/>
      <w:suppressAutoHyphens/>
      <w:spacing w:before="24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6075"/>
    <w:pPr>
      <w:keepNext/>
      <w:keepLines/>
      <w:suppressAutoHyphens/>
      <w:spacing w:before="24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97BF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297BF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297BFA"/>
    <w:rPr>
      <w:rFonts w:ascii="Cambria" w:hAnsi="Cambria" w:cs="Cambria"/>
      <w:b/>
      <w:bCs/>
      <w:sz w:val="26"/>
      <w:szCs w:val="26"/>
    </w:rPr>
  </w:style>
  <w:style w:type="paragraph" w:customStyle="1" w:styleId="a3">
    <w:name w:val="Пункт"/>
    <w:basedOn w:val="a"/>
    <w:rsid w:val="007F6075"/>
    <w:pPr>
      <w:tabs>
        <w:tab w:val="num" w:pos="1980"/>
      </w:tabs>
      <w:spacing w:after="0"/>
      <w:ind w:left="1404" w:hanging="504"/>
    </w:pPr>
  </w:style>
  <w:style w:type="paragraph" w:styleId="a4">
    <w:name w:val="Balloon Text"/>
    <w:basedOn w:val="a"/>
    <w:link w:val="a5"/>
    <w:semiHidden/>
    <w:rsid w:val="007F60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97BFA"/>
    <w:rPr>
      <w:rFonts w:cs="Times New Roman"/>
      <w:sz w:val="2"/>
      <w:szCs w:val="2"/>
    </w:rPr>
  </w:style>
  <w:style w:type="paragraph" w:styleId="a6">
    <w:name w:val="Body Text"/>
    <w:basedOn w:val="a"/>
    <w:link w:val="a7"/>
    <w:rsid w:val="007F6075"/>
    <w:pPr>
      <w:spacing w:after="0" w:line="120" w:lineRule="atLeast"/>
    </w:pPr>
    <w:rPr>
      <w:rFonts w:ascii="Arial" w:hAnsi="Arial" w:cs="Arial"/>
      <w:sz w:val="18"/>
      <w:szCs w:val="18"/>
    </w:rPr>
  </w:style>
  <w:style w:type="character" w:customStyle="1" w:styleId="a7">
    <w:name w:val="Основной текст Знак"/>
    <w:link w:val="a6"/>
    <w:semiHidden/>
    <w:locked/>
    <w:rsid w:val="00297BFA"/>
    <w:rPr>
      <w:rFonts w:cs="Times New Roman"/>
      <w:sz w:val="24"/>
      <w:szCs w:val="24"/>
    </w:rPr>
  </w:style>
  <w:style w:type="paragraph" w:styleId="a8">
    <w:name w:val="footer"/>
    <w:basedOn w:val="a"/>
    <w:rsid w:val="00B91987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character" w:styleId="a9">
    <w:name w:val="Emphasis"/>
    <w:qFormat/>
    <w:locked/>
    <w:rsid w:val="00D37305"/>
    <w:rPr>
      <w:i/>
      <w:iCs/>
    </w:rPr>
  </w:style>
  <w:style w:type="paragraph" w:styleId="aa">
    <w:name w:val="Revision"/>
    <w:hidden/>
    <w:uiPriority w:val="99"/>
    <w:semiHidden/>
    <w:rsid w:val="00675174"/>
    <w:rPr>
      <w:sz w:val="24"/>
      <w:szCs w:val="24"/>
    </w:rPr>
  </w:style>
  <w:style w:type="character" w:styleId="ab">
    <w:name w:val="Hyperlink"/>
    <w:basedOn w:val="a0"/>
    <w:uiPriority w:val="99"/>
    <w:unhideWhenUsed/>
    <w:rsid w:val="00BE0583"/>
    <w:rPr>
      <w:color w:val="0000FF"/>
      <w:u w:val="single"/>
    </w:rPr>
  </w:style>
  <w:style w:type="character" w:styleId="ac">
    <w:name w:val="FollowedHyperlink"/>
    <w:basedOn w:val="a0"/>
    <w:rsid w:val="00BE05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ВЫПОЛНЕНИЕ РАБОТ</vt:lpstr>
    </vt:vector>
  </TitlesOfParts>
  <Company>Москоллектор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ВЫПОЛНЕНИЕ РАБОТ</dc:title>
  <dc:creator>Сидоров А. М.</dc:creator>
  <cp:lastModifiedBy>drochia</cp:lastModifiedBy>
  <cp:revision>2</cp:revision>
  <cp:lastPrinted>2015-02-04T06:12:00Z</cp:lastPrinted>
  <dcterms:created xsi:type="dcterms:W3CDTF">2015-02-04T06:13:00Z</dcterms:created>
  <dcterms:modified xsi:type="dcterms:W3CDTF">2015-02-04T06:13:00Z</dcterms:modified>
</cp:coreProperties>
</file>