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DE266B" w:rsidRDefault="00433628">
      <w:pPr>
        <w:pStyle w:val="a3"/>
        <w:spacing w:after="200"/>
        <w:jc w:val="center"/>
      </w:pPr>
      <w:bookmarkStart w:id="0" w:name="_ieqv9bfgllx9" w:colFirst="0" w:colLast="0"/>
      <w:bookmarkEnd w:id="0"/>
      <w:r>
        <w:t>Информация для размещения заявки строителям (Чек лист).</w:t>
      </w:r>
    </w:p>
    <w:p w14:paraId="00000002" w14:textId="77777777" w:rsidR="00DE266B" w:rsidRDefault="00433628">
      <w:pPr>
        <w:pStyle w:val="1"/>
        <w:numPr>
          <w:ilvl w:val="0"/>
          <w:numId w:val="1"/>
        </w:numPr>
        <w:spacing w:after="200"/>
      </w:pPr>
      <w:bookmarkStart w:id="1" w:name="_7hwk6n849wvv" w:colFirst="0" w:colLast="0"/>
      <w:bookmarkEnd w:id="1"/>
      <w:r>
        <w:t>Категория работ (краткий заголовок</w:t>
      </w:r>
      <w:proofErr w:type="gramStart"/>
      <w:r>
        <w:t>).Тема</w:t>
      </w:r>
      <w:proofErr w:type="gramEnd"/>
      <w:r>
        <w:t xml:space="preserve"> работ.</w:t>
      </w:r>
    </w:p>
    <w:p w14:paraId="00000003" w14:textId="77777777" w:rsidR="00DE266B" w:rsidRDefault="00433628">
      <w:pPr>
        <w:numPr>
          <w:ilvl w:val="1"/>
          <w:numId w:val="1"/>
        </w:numPr>
        <w:spacing w:after="200"/>
      </w:pPr>
      <w:r>
        <w:t>Реконструкция помещения</w:t>
      </w:r>
    </w:p>
    <w:p w14:paraId="00000004" w14:textId="77777777" w:rsidR="00DE266B" w:rsidRDefault="00433628">
      <w:pPr>
        <w:pStyle w:val="1"/>
        <w:numPr>
          <w:ilvl w:val="0"/>
          <w:numId w:val="1"/>
        </w:numPr>
        <w:spacing w:before="0" w:after="200"/>
      </w:pPr>
      <w:bookmarkStart w:id="2" w:name="_3w1yoanzsfs0" w:colFirst="0" w:colLast="0"/>
      <w:bookmarkEnd w:id="2"/>
      <w:r>
        <w:t>Необходимый объем и виды работ (подробное описание).</w:t>
      </w:r>
    </w:p>
    <w:p w14:paraId="00000005" w14:textId="77777777" w:rsidR="00DE266B" w:rsidRDefault="00433628">
      <w:pPr>
        <w:numPr>
          <w:ilvl w:val="1"/>
          <w:numId w:val="1"/>
        </w:numPr>
        <w:spacing w:after="200"/>
      </w:pPr>
      <w:r>
        <w:t xml:space="preserve">Демонтажные работы: пол, стены, потолок, электрика, ОВК. </w:t>
      </w:r>
    </w:p>
    <w:p w14:paraId="00000006" w14:textId="77777777" w:rsidR="00DE266B" w:rsidRDefault="00433628">
      <w:pPr>
        <w:numPr>
          <w:ilvl w:val="1"/>
          <w:numId w:val="1"/>
        </w:numPr>
        <w:spacing w:after="200"/>
      </w:pPr>
      <w:r>
        <w:t>Монтаж по проекту.</w:t>
      </w:r>
    </w:p>
    <w:p w14:paraId="00000007" w14:textId="77777777" w:rsidR="00DE266B" w:rsidRDefault="00433628">
      <w:pPr>
        <w:numPr>
          <w:ilvl w:val="2"/>
          <w:numId w:val="1"/>
        </w:numPr>
        <w:spacing w:after="200"/>
      </w:pPr>
      <w:r>
        <w:t>Пол - стяжка, плитка.</w:t>
      </w:r>
    </w:p>
    <w:p w14:paraId="00000008" w14:textId="77777777" w:rsidR="00DE266B" w:rsidRDefault="00433628">
      <w:pPr>
        <w:numPr>
          <w:ilvl w:val="2"/>
          <w:numId w:val="1"/>
        </w:numPr>
        <w:spacing w:after="200"/>
      </w:pPr>
      <w:r>
        <w:t>Стены - перегородки, гипсокартон, стеклообои, покраска.</w:t>
      </w:r>
    </w:p>
    <w:p w14:paraId="00000009" w14:textId="77777777" w:rsidR="00DE266B" w:rsidRDefault="00433628">
      <w:pPr>
        <w:numPr>
          <w:ilvl w:val="2"/>
          <w:numId w:val="1"/>
        </w:numPr>
        <w:spacing w:after="200"/>
      </w:pPr>
      <w:r>
        <w:t>Потолок - подвесной потолок.</w:t>
      </w:r>
    </w:p>
    <w:p w14:paraId="0000000A" w14:textId="77777777" w:rsidR="00DE266B" w:rsidRDefault="00433628">
      <w:pPr>
        <w:numPr>
          <w:ilvl w:val="2"/>
          <w:numId w:val="1"/>
        </w:numPr>
        <w:spacing w:after="200"/>
      </w:pPr>
      <w:r>
        <w:t>Электрика - электропроводка, розетки, светильники</w:t>
      </w:r>
    </w:p>
    <w:p w14:paraId="0000000B" w14:textId="77777777" w:rsidR="00DE266B" w:rsidRDefault="00433628">
      <w:pPr>
        <w:numPr>
          <w:ilvl w:val="2"/>
          <w:numId w:val="1"/>
        </w:numPr>
        <w:spacing w:after="200"/>
      </w:pPr>
      <w:r>
        <w:t>ОВК - монтаж или рекон</w:t>
      </w:r>
      <w:r>
        <w:t>струкция.</w:t>
      </w:r>
    </w:p>
    <w:p w14:paraId="0000000C" w14:textId="77777777" w:rsidR="00DE266B" w:rsidRDefault="00433628">
      <w:pPr>
        <w:numPr>
          <w:ilvl w:val="2"/>
          <w:numId w:val="1"/>
        </w:numPr>
        <w:spacing w:after="200"/>
      </w:pPr>
      <w:r>
        <w:t>Кондиционирование и вентиляция.</w:t>
      </w:r>
    </w:p>
    <w:p w14:paraId="0000000D" w14:textId="77777777" w:rsidR="00DE266B" w:rsidRDefault="00433628">
      <w:pPr>
        <w:numPr>
          <w:ilvl w:val="2"/>
          <w:numId w:val="1"/>
        </w:numPr>
        <w:spacing w:after="200"/>
      </w:pPr>
      <w:r>
        <w:t>Уборка после ремонта и вывоз мусора.</w:t>
      </w:r>
    </w:p>
    <w:p w14:paraId="0000000E" w14:textId="77777777" w:rsidR="00DE266B" w:rsidRDefault="00433628">
      <w:pPr>
        <w:pStyle w:val="1"/>
        <w:numPr>
          <w:ilvl w:val="0"/>
          <w:numId w:val="1"/>
        </w:numPr>
        <w:spacing w:after="200"/>
      </w:pPr>
      <w:bookmarkStart w:id="3" w:name="_7u48ytvleed6" w:colFirst="0" w:colLast="0"/>
      <w:bookmarkEnd w:id="3"/>
      <w:r>
        <w:t>Пожелания и детали</w:t>
      </w:r>
    </w:p>
    <w:p w14:paraId="0000000F" w14:textId="77777777" w:rsidR="00DE266B" w:rsidRDefault="00433628">
      <w:pPr>
        <w:numPr>
          <w:ilvl w:val="1"/>
          <w:numId w:val="1"/>
        </w:numPr>
        <w:spacing w:after="200"/>
      </w:pPr>
      <w:r>
        <w:t xml:space="preserve">Чтобы не тратить Ваше и наше время, просьба учесть следующие требования, это позволит нам быстро принимать решения. </w:t>
      </w:r>
    </w:p>
    <w:p w14:paraId="00000010" w14:textId="77777777" w:rsidR="00DE266B" w:rsidRDefault="00433628">
      <w:pPr>
        <w:numPr>
          <w:ilvl w:val="1"/>
          <w:numId w:val="1"/>
        </w:numPr>
        <w:spacing w:after="200"/>
      </w:pPr>
      <w:r>
        <w:t>При расчете стоимости за 1мкв, учитывайте</w:t>
      </w:r>
      <w:r>
        <w:t xml:space="preserve"> возможные дополнительные работы, которые вы иногда считаете в погонных метрах (подрезка плитки, откосы, уголки </w:t>
      </w:r>
      <w:proofErr w:type="spellStart"/>
      <w:r>
        <w:t>итд</w:t>
      </w:r>
      <w:proofErr w:type="spellEnd"/>
      <w:r>
        <w:t>)</w:t>
      </w:r>
    </w:p>
    <w:p w14:paraId="00000011" w14:textId="77777777" w:rsidR="00DE266B" w:rsidRDefault="00433628">
      <w:pPr>
        <w:numPr>
          <w:ilvl w:val="1"/>
          <w:numId w:val="1"/>
        </w:numPr>
        <w:spacing w:after="200"/>
      </w:pPr>
      <w:r>
        <w:t>При расчете ОВК и электрики, считайте погонные метры и подключаемые точки</w:t>
      </w:r>
    </w:p>
    <w:p w14:paraId="00000012" w14:textId="77777777" w:rsidR="00DE266B" w:rsidRDefault="00433628">
      <w:pPr>
        <w:numPr>
          <w:ilvl w:val="1"/>
          <w:numId w:val="1"/>
        </w:numPr>
        <w:spacing w:after="200"/>
      </w:pPr>
      <w:r>
        <w:t>Ход работ будет контролировать наш специалист строй контроля.</w:t>
      </w:r>
    </w:p>
    <w:p w14:paraId="00000013" w14:textId="77777777" w:rsidR="00DE266B" w:rsidRDefault="00433628">
      <w:pPr>
        <w:numPr>
          <w:ilvl w:val="1"/>
          <w:numId w:val="1"/>
        </w:numPr>
        <w:spacing w:after="200"/>
      </w:pPr>
      <w:r>
        <w:t xml:space="preserve">Мы </w:t>
      </w:r>
      <w:r>
        <w:t xml:space="preserve">ищем специалистов, которые могут </w:t>
      </w:r>
      <w:proofErr w:type="gramStart"/>
      <w:r>
        <w:t>обеспечить  адекватное</w:t>
      </w:r>
      <w:proofErr w:type="gramEnd"/>
      <w:r>
        <w:t xml:space="preserve"> качество реконструкции в согласованные сроки.</w:t>
      </w:r>
    </w:p>
    <w:p w14:paraId="00000014" w14:textId="77777777" w:rsidR="00DE266B" w:rsidRDefault="00433628">
      <w:pPr>
        <w:numPr>
          <w:ilvl w:val="0"/>
          <w:numId w:val="1"/>
        </w:numPr>
        <w:spacing w:after="200"/>
      </w:pPr>
      <w:r>
        <w:t>Вид оплаты</w:t>
      </w:r>
    </w:p>
    <w:p w14:paraId="00000015" w14:textId="77777777" w:rsidR="00DE266B" w:rsidRDefault="00433628">
      <w:pPr>
        <w:numPr>
          <w:ilvl w:val="1"/>
          <w:numId w:val="1"/>
        </w:numPr>
        <w:spacing w:after="200"/>
      </w:pPr>
      <w:r>
        <w:t>Безналичный расчет</w:t>
      </w:r>
    </w:p>
    <w:p w14:paraId="00000016" w14:textId="77777777" w:rsidR="00DE266B" w:rsidRDefault="00433628">
      <w:pPr>
        <w:numPr>
          <w:ilvl w:val="0"/>
          <w:numId w:val="1"/>
        </w:numPr>
        <w:spacing w:after="200"/>
      </w:pPr>
      <w:r>
        <w:t>Контакты</w:t>
      </w:r>
    </w:p>
    <w:p w14:paraId="00000017" w14:textId="77777777" w:rsidR="00DE266B" w:rsidRDefault="00433628">
      <w:pPr>
        <w:numPr>
          <w:ilvl w:val="1"/>
          <w:numId w:val="1"/>
        </w:numPr>
        <w:spacing w:after="200"/>
      </w:pPr>
      <w:hyperlink r:id="rId5">
        <w:r>
          <w:rPr>
            <w:color w:val="1155CC"/>
            <w:u w:val="single"/>
          </w:rPr>
          <w:t>remont@mrtshka.ru</w:t>
        </w:r>
      </w:hyperlink>
    </w:p>
    <w:p w14:paraId="00000018" w14:textId="528F3943" w:rsidR="00DE266B" w:rsidRDefault="00433628">
      <w:pPr>
        <w:numPr>
          <w:ilvl w:val="1"/>
          <w:numId w:val="1"/>
        </w:numPr>
        <w:spacing w:after="200"/>
      </w:pPr>
      <w:proofErr w:type="gramStart"/>
      <w:r>
        <w:t>84997068271  Дмитрий</w:t>
      </w:r>
      <w:proofErr w:type="gramEnd"/>
      <w:r>
        <w:t xml:space="preserve">. </w:t>
      </w:r>
    </w:p>
    <w:p w14:paraId="5B949D60" w14:textId="6F664423" w:rsidR="00433628" w:rsidRDefault="00433628" w:rsidP="00433628">
      <w:pPr>
        <w:spacing w:after="200"/>
      </w:pPr>
    </w:p>
    <w:p w14:paraId="4150F1DE" w14:textId="595BB4ED" w:rsidR="00433628" w:rsidRDefault="00433628" w:rsidP="00433628">
      <w:pPr>
        <w:spacing w:after="200"/>
      </w:pPr>
    </w:p>
    <w:p w14:paraId="2E38DBCA" w14:textId="5654993E" w:rsidR="00433628" w:rsidRDefault="00433628" w:rsidP="00433628">
      <w:pPr>
        <w:spacing w:after="200"/>
      </w:pPr>
    </w:p>
    <w:p w14:paraId="0687B698" w14:textId="776D81A4" w:rsidR="00433628" w:rsidRDefault="00433628" w:rsidP="00433628">
      <w:pPr>
        <w:spacing w:after="200"/>
        <w:rPr>
          <w:b/>
          <w:bCs/>
          <w:color w:val="000000"/>
          <w:sz w:val="29"/>
          <w:szCs w:val="29"/>
          <w:shd w:val="clear" w:color="auto" w:fill="FFFFFF"/>
        </w:rPr>
      </w:pPr>
      <w:r>
        <w:rPr>
          <w:b/>
          <w:bCs/>
          <w:color w:val="000000"/>
          <w:sz w:val="29"/>
          <w:szCs w:val="29"/>
          <w:shd w:val="clear" w:color="auto" w:fill="FFFFFF"/>
        </w:rPr>
        <w:lastRenderedPageBreak/>
        <w:t>Астрахань, Боевая 57 а.</w:t>
      </w:r>
    </w:p>
    <w:p w14:paraId="3F137B7F" w14:textId="1FFEE8E3" w:rsidR="00433628" w:rsidRDefault="00433628" w:rsidP="00433628">
      <w:pPr>
        <w:spacing w:after="200"/>
        <w:rPr>
          <w:b/>
          <w:bCs/>
          <w:color w:val="000000"/>
          <w:sz w:val="23"/>
          <w:szCs w:val="23"/>
          <w:shd w:val="clear" w:color="auto" w:fill="D0E0E3"/>
        </w:rPr>
      </w:pPr>
      <w:r>
        <w:rPr>
          <w:b/>
          <w:bCs/>
          <w:color w:val="000000"/>
          <w:sz w:val="23"/>
          <w:szCs w:val="23"/>
          <w:shd w:val="clear" w:color="auto" w:fill="D0E0E3"/>
        </w:rPr>
        <w:t>Челябинск, улица Молодогвардейцев, 33Б</w:t>
      </w:r>
    </w:p>
    <w:p w14:paraId="1138FDB2" w14:textId="10F01D3A" w:rsidR="00433628" w:rsidRDefault="00433628" w:rsidP="00433628">
      <w:pPr>
        <w:spacing w:after="200"/>
      </w:pPr>
      <w:proofErr w:type="spellStart"/>
      <w:r w:rsidRPr="00433628">
        <w:t>Пермь,Гагарина</w:t>
      </w:r>
      <w:proofErr w:type="spellEnd"/>
      <w:r w:rsidRPr="00433628">
        <w:t xml:space="preserve"> бульвар, 32</w:t>
      </w:r>
      <w:bookmarkStart w:id="4" w:name="_GoBack"/>
      <w:bookmarkEnd w:id="4"/>
    </w:p>
    <w:p w14:paraId="00000019" w14:textId="77777777" w:rsidR="00DE266B" w:rsidRDefault="00DE266B">
      <w:pPr>
        <w:spacing w:after="200"/>
        <w:ind w:left="720"/>
      </w:pPr>
    </w:p>
    <w:sectPr w:rsidR="00DE266B">
      <w:pgSz w:w="11906" w:h="16838"/>
      <w:pgMar w:top="566" w:right="566" w:bottom="56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F4D34"/>
    <w:multiLevelType w:val="multilevel"/>
    <w:tmpl w:val="194A7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66B"/>
    <w:rsid w:val="00433628"/>
    <w:rsid w:val="00D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DC1E"/>
  <w15:docId w15:val="{C1542A31-3441-4C99-BC99-9A77AE43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mont@mrtsh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</cp:lastModifiedBy>
  <cp:revision>2</cp:revision>
  <dcterms:created xsi:type="dcterms:W3CDTF">2020-09-14T10:52:00Z</dcterms:created>
  <dcterms:modified xsi:type="dcterms:W3CDTF">2020-09-14T10:54:00Z</dcterms:modified>
</cp:coreProperties>
</file>